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-76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1F6043" w14:paraId="43B25AB7" w14:textId="77777777" w:rsidTr="001F6043">
        <w:tc>
          <w:tcPr>
            <w:tcW w:w="9624" w:type="dxa"/>
            <w:tcBorders>
              <w:top w:val="single" w:sz="4" w:space="0" w:color="000000"/>
              <w:bottom w:val="single" w:sz="4" w:space="0" w:color="000000"/>
            </w:tcBorders>
          </w:tcPr>
          <w:p w14:paraId="7F07483F" w14:textId="77777777" w:rsidR="001F6043" w:rsidRDefault="001F6043" w:rsidP="001F6043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56B921F" w14:textId="77777777" w:rsidR="001F6043" w:rsidRDefault="001F6043" w:rsidP="001F604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</w:t>
            </w:r>
          </w:p>
          <w:p w14:paraId="1AD18535" w14:textId="77777777" w:rsidR="001F6043" w:rsidRDefault="001F6043" w:rsidP="001F6043">
            <w:pPr>
              <w:spacing w:before="120" w:after="120" w:line="276" w:lineRule="auto"/>
              <w:jc w:val="center"/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Componente 1 – “Potenziamento dell’offerta dei servizi all’istruzione: dagli asili nido all’Università” del Piano nazionale di ripresa e resilienza finanziato dall’Unione europea – Next Generation EU” </w:t>
            </w:r>
            <w:r>
              <w:t>-</w:t>
            </w:r>
          </w:p>
          <w:p w14:paraId="72F002D7" w14:textId="77777777" w:rsidR="001F6043" w:rsidRDefault="001F6043" w:rsidP="001F604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potenziamento delle competenze STEM e multilinguistiche (D.M. 65/2023)</w:t>
            </w:r>
          </w:p>
          <w:p w14:paraId="7CA9E1F8" w14:textId="77777777" w:rsidR="001F6043" w:rsidRPr="001F6043" w:rsidRDefault="001F6043" w:rsidP="001F6043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CNP</w:t>
            </w:r>
            <w:r w:rsidRPr="001F6043">
              <w:rPr>
                <w:rFonts w:asciiTheme="majorHAnsi" w:eastAsia="Calibri" w:hAnsiTheme="majorHAnsi" w:cstheme="majorHAnsi"/>
                <w:b/>
                <w:i/>
                <w:sz w:val="22"/>
                <w:szCs w:val="22"/>
              </w:rPr>
              <w:t xml:space="preserve">: </w:t>
            </w:r>
            <w:r w:rsidRPr="001F6043">
              <w:rPr>
                <w:rFonts w:asciiTheme="majorHAnsi" w:hAnsiTheme="majorHAnsi" w:cstheme="majorHAnsi"/>
                <w:b/>
                <w:bCs/>
                <w:i/>
                <w:iCs/>
                <w:color w:val="212529"/>
                <w:sz w:val="22"/>
                <w:szCs w:val="22"/>
              </w:rPr>
              <w:t>M4C1I3.1-2023-1143</w:t>
            </w:r>
          </w:p>
          <w:p w14:paraId="1C4EEEA4" w14:textId="77777777" w:rsidR="001F6043" w:rsidRPr="001F6043" w:rsidRDefault="001F6043" w:rsidP="001F6043">
            <w:pPr>
              <w:tabs>
                <w:tab w:val="left" w:pos="2399"/>
              </w:tabs>
              <w:spacing w:before="218"/>
              <w:ind w:left="239" w:right="404"/>
              <w:jc w:val="center"/>
              <w:rPr>
                <w:rFonts w:ascii="Calibri"/>
                <w:b/>
                <w:sz w:val="22"/>
                <w:lang w:eastAsia="en-US"/>
              </w:rPr>
            </w:pPr>
            <w:r w:rsidRPr="001F6043">
              <w:rPr>
                <w:rFonts w:ascii="Calibri" w:eastAsia="Calibri" w:hAnsi="Calibri" w:cs="Calibri"/>
                <w:b/>
                <w:i/>
              </w:rPr>
              <w:t xml:space="preserve">CUP: </w:t>
            </w:r>
            <w:r w:rsidRPr="001F6043">
              <w:rPr>
                <w:rFonts w:ascii="Calibri"/>
                <w:b/>
                <w:sz w:val="22"/>
                <w:lang w:eastAsia="en-US"/>
              </w:rPr>
              <w:t>E84D23003740006</w:t>
            </w:r>
          </w:p>
          <w:p w14:paraId="1B25D3AF" w14:textId="77777777" w:rsidR="001F6043" w:rsidRDefault="001F6043" w:rsidP="001F6043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DICHIARAZIONE DI INESISTENZA DI CAUSA DI INCOMPATIBILITÀ E DI CONFLITTO DI INTERESSI</w:t>
            </w:r>
          </w:p>
          <w:p w14:paraId="1536ACB4" w14:textId="77777777" w:rsidR="001F6043" w:rsidRDefault="001F6043" w:rsidP="001F6043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(Soggetti Incaricati)</w:t>
            </w:r>
          </w:p>
          <w:p w14:paraId="6D8C3DD8" w14:textId="77777777" w:rsidR="001F6043" w:rsidRDefault="001F6043" w:rsidP="001F6043">
            <w:pPr>
              <w:spacing w:before="12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(resa nelle forme di cui agli artt. 46 e 47 del d.P.R. n. 445 del 28 dicembre 2000)</w:t>
            </w:r>
          </w:p>
          <w:p w14:paraId="382D7A1C" w14:textId="77777777" w:rsidR="001F6043" w:rsidRDefault="001F6043" w:rsidP="001F6043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DB9D663" w14:textId="77777777" w:rsidR="00303AFC" w:rsidRDefault="00303AFC">
      <w:pPr>
        <w:spacing w:before="120" w:after="120"/>
        <w:jc w:val="both"/>
        <w:rPr>
          <w:sz w:val="22"/>
          <w:szCs w:val="22"/>
        </w:rPr>
      </w:pPr>
    </w:p>
    <w:p w14:paraId="5D628A6D" w14:textId="77777777" w:rsidR="00303AFC" w:rsidRDefault="001F6043">
      <w:pPr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 il_________________ residente a______________________ Provincia di ___________________ Via/Piazza _______________________________________________ n. _________ Codice Fiscal</w:t>
      </w:r>
      <w:r>
        <w:rPr>
          <w:rFonts w:ascii="Calibri" w:eastAsia="Calibri" w:hAnsi="Calibri" w:cs="Calibri"/>
          <w:b/>
          <w:sz w:val="22"/>
          <w:szCs w:val="22"/>
        </w:rPr>
        <w:t xml:space="preserve">e ______________________________, in qualità di _________________________________________ </w:t>
      </w:r>
    </w:p>
    <w:p w14:paraId="52F4BBB8" w14:textId="249470F8" w:rsidR="00303AFC" w:rsidRDefault="001F6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relazione all’incarico di </w:t>
      </w:r>
      <w:r>
        <w:rPr>
          <w:rFonts w:ascii="Calibri" w:eastAsia="Calibri" w:hAnsi="Calibri" w:cs="Calibri"/>
          <w:color w:val="000000"/>
          <w:sz w:val="22"/>
          <w:szCs w:val="22"/>
        </w:rPr>
        <w:t>TUTOR,</w:t>
      </w:r>
      <w:r>
        <w:rPr>
          <w:color w:val="000000"/>
        </w:rPr>
        <w:t xml:space="preserve"> avente ad oggetto lo svolgimento di PERCORSI DI ORIENTAMENTO E FORMAZIONE PER IL POTENZIAMENTO DELLE COMPETENZE STEM, </w:t>
      </w:r>
      <w:r w:rsidRPr="001F6043">
        <w:rPr>
          <w:caps/>
          <w:color w:val="000000"/>
        </w:rPr>
        <w:t>digitali e innovazione finalizzati alla promozione delle pari opportunità di genere rivolti a studentesse e a studenti</w:t>
      </w:r>
      <w:r>
        <w:rPr>
          <w:color w:val="000000"/>
        </w:rPr>
        <w:t xml:space="preserve"> </w:t>
      </w:r>
    </w:p>
    <w:p w14:paraId="11D267F9" w14:textId="696217E3" w:rsidR="00303AFC" w:rsidRPr="001F6043" w:rsidRDefault="001F60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in relazione all’incarico di </w:t>
      </w:r>
      <w:r>
        <w:rPr>
          <w:rFonts w:ascii="Calibri" w:eastAsia="Calibri" w:hAnsi="Calibri" w:cs="Calibri"/>
          <w:color w:val="000000"/>
          <w:sz w:val="22"/>
          <w:szCs w:val="22"/>
        </w:rPr>
        <w:t>TUTOR,</w:t>
      </w:r>
      <w:r>
        <w:rPr>
          <w:color w:val="000000"/>
        </w:rPr>
        <w:t xml:space="preserve"> avente ad oggetto lo svolgimento di PERCORSI DI FORMAZIONE PER IL POTENZIAMENTO DELLE COMPETENZE LINGUISTICHE DEGLI STUDENTI</w:t>
      </w:r>
      <w:r>
        <w:rPr>
          <w:color w:val="000000"/>
        </w:rPr>
        <w:t xml:space="preserve"> </w:t>
      </w:r>
    </w:p>
    <w:p w14:paraId="733B5327" w14:textId="6DC8EF61" w:rsidR="001F6043" w:rsidRPr="001F6043" w:rsidRDefault="001F6043" w:rsidP="001F604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i/>
          <w:iCs/>
          <w:color w:val="000000"/>
          <w:sz w:val="18"/>
          <w:szCs w:val="18"/>
        </w:rPr>
      </w:pPr>
      <w:r w:rsidRPr="001F6043">
        <w:rPr>
          <w:i/>
          <w:iCs/>
          <w:color w:val="000000"/>
          <w:sz w:val="20"/>
          <w:szCs w:val="20"/>
        </w:rPr>
        <w:t>(Barrare il pallino di interesse)</w:t>
      </w:r>
    </w:p>
    <w:p w14:paraId="4FEB8509" w14:textId="77777777" w:rsidR="00303AFC" w:rsidRDefault="001F6043">
      <w:pPr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</w:t>
      </w:r>
      <w:r>
        <w:rPr>
          <w:rFonts w:ascii="Calibri" w:eastAsia="Calibri" w:hAnsi="Calibri" w:cs="Calibri"/>
          <w:b/>
          <w:sz w:val="22"/>
          <w:szCs w:val="22"/>
        </w:rPr>
        <w:t xml:space="preserve">denza dai benefici eventualmente ottenuti ai sensi dell’art. 75 del d.P.R. n. 445 del 28 dicembre 2000 e l’applicazione di ogni altra sanzione prevista dalla legge, nella predetta qualità, ai sensi e per gli effetti di cui agli artt. 46 e 47 del d.P.R. n. </w:t>
      </w:r>
      <w:r>
        <w:rPr>
          <w:rFonts w:ascii="Calibri" w:eastAsia="Calibri" w:hAnsi="Calibri" w:cs="Calibri"/>
          <w:b/>
          <w:sz w:val="22"/>
          <w:szCs w:val="22"/>
        </w:rPr>
        <w:t>445 del 28 dicembre 2000,</w:t>
      </w:r>
    </w:p>
    <w:p w14:paraId="195B9259" w14:textId="77777777" w:rsidR="00303AFC" w:rsidRPr="001F6043" w:rsidRDefault="00303AFC">
      <w:pPr>
        <w:spacing w:before="120" w:after="120"/>
        <w:jc w:val="center"/>
        <w:rPr>
          <w:rFonts w:ascii="Calibri" w:eastAsia="Calibri" w:hAnsi="Calibri" w:cs="Calibri"/>
          <w:b/>
          <w:sz w:val="2"/>
          <w:szCs w:val="2"/>
        </w:rPr>
      </w:pPr>
    </w:p>
    <w:p w14:paraId="690A1F45" w14:textId="77777777" w:rsidR="00303AFC" w:rsidRDefault="001F6043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14:paraId="445E8A16" w14:textId="77777777" w:rsidR="00303AFC" w:rsidRPr="001F6043" w:rsidRDefault="00303AFC">
      <w:pPr>
        <w:spacing w:before="120" w:after="120"/>
        <w:jc w:val="center"/>
        <w:rPr>
          <w:rFonts w:ascii="Calibri" w:eastAsia="Calibri" w:hAnsi="Calibri" w:cs="Calibri"/>
          <w:b/>
          <w:sz w:val="2"/>
          <w:szCs w:val="2"/>
        </w:rPr>
      </w:pPr>
    </w:p>
    <w:p w14:paraId="79E436AB" w14:textId="77777777" w:rsidR="00303AFC" w:rsidRDefault="001F60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trovarsi in situazione di incompatibilità, ai sensi di quanto previsto dal d.lgs. n. 39/2013 e dall’art. 53, del d.lgs. n. 165/2001; </w:t>
      </w:r>
    </w:p>
    <w:p w14:paraId="431245AB" w14:textId="299C77E6" w:rsidR="00303AFC" w:rsidRDefault="001F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</w:t>
      </w:r>
      <w:r>
        <w:rPr>
          <w:rFonts w:ascii="Calibri" w:eastAsia="Calibri" w:hAnsi="Calibri" w:cs="Calibri"/>
          <w:color w:val="000000"/>
          <w:sz w:val="22"/>
          <w:szCs w:val="22"/>
        </w:rPr>
        <w:t>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077B3A" w14:textId="77777777" w:rsidR="00303AFC" w:rsidRDefault="001F60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dell’incarico;</w:t>
      </w:r>
    </w:p>
    <w:p w14:paraId="4D0F2C32" w14:textId="77777777" w:rsidR="00303AFC" w:rsidRDefault="001F60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che l’esercizio dell’incarico non coinvolge interessi propri o intere</w:t>
      </w:r>
      <w:r>
        <w:rPr>
          <w:rFonts w:ascii="Calibri" w:eastAsia="Calibri" w:hAnsi="Calibri" w:cs="Calibri"/>
          <w:color w:val="000000"/>
          <w:sz w:val="22"/>
          <w:szCs w:val="22"/>
        </w:rPr>
        <w:t>ssi di parenti, affini entro il secondo grado, del coniuge o di conviventi, oppure di persone con le quali abbia rapporti di frequentazione abituale, né interessi di soggetti od organizzazioni con cui egli o il coniuge abbia causa pendente o grave inimiciz</w:t>
      </w:r>
      <w:r>
        <w:rPr>
          <w:rFonts w:ascii="Calibri" w:eastAsia="Calibri" w:hAnsi="Calibri" w:cs="Calibri"/>
          <w:color w:val="000000"/>
          <w:sz w:val="22"/>
          <w:szCs w:val="22"/>
        </w:rPr>
        <w:t>ia o rapporti di credito o debito significativi o interessi di soggetti od organizzazioni di cui sia tutore, curatore, procuratore o agente, titolare effettivo, ovvero di enti, associazioni anche non riconosciute, comitati, società o stabilimenti di cui si</w:t>
      </w:r>
      <w:r>
        <w:rPr>
          <w:rFonts w:ascii="Calibri" w:eastAsia="Calibri" w:hAnsi="Calibri" w:cs="Calibri"/>
          <w:color w:val="000000"/>
          <w:sz w:val="22"/>
          <w:szCs w:val="22"/>
        </w:rPr>
        <w:t>a amministratore o gerente o dirigente;</w:t>
      </w:r>
    </w:p>
    <w:p w14:paraId="5A1F68FB" w14:textId="77777777" w:rsidR="00303AFC" w:rsidRDefault="001F60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14:paraId="020B57D4" w14:textId="77777777" w:rsidR="00303AFC" w:rsidRDefault="001F60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impegnarsi a comunicare tempestivamente all’Istituzione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scolastica conferente eventuali variazioni che dovessero intervenire nel corso dello svolgimento dell’incarico;</w:t>
      </w:r>
    </w:p>
    <w:p w14:paraId="0835100C" w14:textId="77777777" w:rsidR="00303AFC" w:rsidRDefault="001F60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impegnarsi altresì a comunicare all’Istituzione scolastica qualsiasi altra circostanza sopravvenuta di carattere ostativo rispetto all’esple</w:t>
      </w:r>
      <w:r>
        <w:rPr>
          <w:rFonts w:ascii="Calibri" w:eastAsia="Calibri" w:hAnsi="Calibri" w:cs="Calibri"/>
          <w:color w:val="000000"/>
          <w:sz w:val="22"/>
          <w:szCs w:val="22"/>
        </w:rPr>
        <w:t>tamento dell’incarico;</w:t>
      </w:r>
    </w:p>
    <w:p w14:paraId="76B56065" w14:textId="77777777" w:rsidR="00303AFC" w:rsidRDefault="001F60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stato informato/a, ai sensi dell’art. 13 del Regolamento (UE) 2016/679 del Parlamento europeo e del Consiglio del 27 aprile 2016 e del decreto legislativo 30 giugno 2003, n. 196, circa il trattamento dei dati personali racc</w:t>
      </w:r>
      <w:r>
        <w:rPr>
          <w:rFonts w:ascii="Calibri" w:eastAsia="Calibri" w:hAnsi="Calibri" w:cs="Calibri"/>
          <w:color w:val="000000"/>
          <w:sz w:val="22"/>
          <w:szCs w:val="22"/>
        </w:rPr>
        <w:t>olti e, in particolare, che tali dati saranno trattati, anche con strumenti informatici, esclusivamente per le finalità per le quali le presenti dichiarazioni vengono rese e fornisce il relativo consenso.</w:t>
      </w:r>
    </w:p>
    <w:p w14:paraId="273FF0D4" w14:textId="77777777" w:rsidR="00303AFC" w:rsidRDefault="00303AF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06C02B" w14:textId="3A43044E" w:rsidR="00303AFC" w:rsidRDefault="001F604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Roma</w:t>
      </w:r>
      <w:r>
        <w:rPr>
          <w:rFonts w:ascii="Calibri" w:eastAsia="Calibri" w:hAnsi="Calibri" w:cs="Calibri"/>
          <w:color w:val="000000"/>
          <w:sz w:val="22"/>
          <w:szCs w:val="22"/>
        </w:rPr>
        <w:t>, lì ……………………………….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D071294" w14:textId="77777777" w:rsidR="00303AFC" w:rsidRDefault="001F604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IL DICHIARANTE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</w:t>
      </w:r>
    </w:p>
    <w:p w14:paraId="03609342" w14:textId="4C597437" w:rsidR="00303AFC" w:rsidRDefault="001F6043">
      <w:pPr>
        <w:spacing w:before="120" w:after="120"/>
        <w:ind w:left="49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</w:t>
      </w:r>
      <w:r>
        <w:rPr>
          <w:rFonts w:ascii="Calibri" w:eastAsia="Calibri" w:hAnsi="Calibri" w:cs="Calibri"/>
          <w:sz w:val="22"/>
          <w:szCs w:val="22"/>
        </w:rPr>
        <w:t>____________________________</w:t>
      </w:r>
    </w:p>
    <w:p w14:paraId="2AFDF623" w14:textId="77777777" w:rsidR="00303AFC" w:rsidRDefault="00303AFC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3DA152E" w14:textId="77777777" w:rsidR="00303AFC" w:rsidRDefault="00303AFC">
      <w:pPr>
        <w:rPr>
          <w:rFonts w:ascii="Calibri" w:eastAsia="Calibri" w:hAnsi="Calibri" w:cs="Calibri"/>
          <w:sz w:val="22"/>
          <w:szCs w:val="22"/>
        </w:rPr>
      </w:pPr>
    </w:p>
    <w:p w14:paraId="106B8791" w14:textId="77777777" w:rsidR="00303AFC" w:rsidRDefault="00303AFC">
      <w:pPr>
        <w:rPr>
          <w:rFonts w:ascii="Calibri" w:eastAsia="Calibri" w:hAnsi="Calibri" w:cs="Calibri"/>
          <w:sz w:val="22"/>
          <w:szCs w:val="22"/>
        </w:rPr>
      </w:pPr>
    </w:p>
    <w:sectPr w:rsidR="00303AFC" w:rsidSect="001F6043">
      <w:headerReference w:type="default" r:id="rId7"/>
      <w:footerReference w:type="default" r:id="rId8"/>
      <w:pgSz w:w="11906" w:h="16838"/>
      <w:pgMar w:top="0" w:right="1134" w:bottom="1134" w:left="1134" w:header="426" w:footer="2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5DF3" w14:textId="77777777" w:rsidR="00000000" w:rsidRDefault="001F6043">
      <w:r>
        <w:separator/>
      </w:r>
    </w:p>
  </w:endnote>
  <w:endnote w:type="continuationSeparator" w:id="0">
    <w:p w14:paraId="3E831311" w14:textId="77777777" w:rsidR="00000000" w:rsidRDefault="001F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0871" w14:textId="040BABFB" w:rsidR="00303AFC" w:rsidRDefault="001F60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82F965E" w14:textId="77777777" w:rsidR="00303AFC" w:rsidRDefault="00303A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14:paraId="74A85A47" w14:textId="77777777" w:rsidR="00303AFC" w:rsidRDefault="00303A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70EA" w14:textId="77777777" w:rsidR="00000000" w:rsidRDefault="001F6043">
      <w:r>
        <w:separator/>
      </w:r>
    </w:p>
  </w:footnote>
  <w:footnote w:type="continuationSeparator" w:id="0">
    <w:p w14:paraId="3798F786" w14:textId="77777777" w:rsidR="00000000" w:rsidRDefault="001F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1CA0" w14:textId="77777777" w:rsidR="00303AFC" w:rsidRDefault="00303AFC">
    <w:pPr>
      <w:tabs>
        <w:tab w:val="left" w:pos="2617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1DA1"/>
    <w:multiLevelType w:val="multilevel"/>
    <w:tmpl w:val="B0F2D3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FA2042"/>
    <w:multiLevelType w:val="multilevel"/>
    <w:tmpl w:val="8EFE5342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13307D"/>
    <w:multiLevelType w:val="multilevel"/>
    <w:tmpl w:val="1FD2314C"/>
    <w:lvl w:ilvl="0">
      <w:start w:val="1"/>
      <w:numFmt w:val="decimal"/>
      <w:lvlText w:val="%1.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FC"/>
    <w:rsid w:val="001F6043"/>
    <w:rsid w:val="0030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7ECB"/>
  <w15:docId w15:val="{C7EE9E3C-3F60-4F6E-9D0E-3F504C8E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4395"/>
      </w:tabs>
      <w:jc w:val="both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F6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043"/>
  </w:style>
  <w:style w:type="paragraph" w:styleId="Pidipagina">
    <w:name w:val="footer"/>
    <w:basedOn w:val="Normale"/>
    <w:link w:val="PidipaginaCarattere"/>
    <w:uiPriority w:val="99"/>
    <w:unhideWhenUsed/>
    <w:rsid w:val="001F6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2024-04-10T14:31:00Z</dcterms:created>
  <dcterms:modified xsi:type="dcterms:W3CDTF">2024-04-10T14:31:00Z</dcterms:modified>
</cp:coreProperties>
</file>