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D010" w14:textId="77777777" w:rsidR="00116B2F" w:rsidRDefault="00CC6F3B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eastAsia="Candara" w:hAnsi="Candara" w:cs="Candara"/>
          <w:b/>
        </w:rPr>
      </w:pPr>
      <w:proofErr w:type="spellStart"/>
      <w:r>
        <w:rPr>
          <w:rFonts w:ascii="Candara" w:eastAsia="Candara" w:hAnsi="Candara" w:cs="Candara"/>
          <w:b/>
        </w:rPr>
        <w:t>All</w:t>
      </w:r>
      <w:proofErr w:type="spellEnd"/>
      <w:r>
        <w:rPr>
          <w:rFonts w:ascii="Candara" w:eastAsia="Candara" w:hAnsi="Candara" w:cs="Candara"/>
          <w:b/>
        </w:rPr>
        <w:t>. n. 4</w:t>
      </w:r>
    </w:p>
    <w:p w14:paraId="75265E78" w14:textId="77777777" w:rsidR="00CC6F3B" w:rsidRDefault="00CC6F3B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</w:rPr>
      </w:pPr>
    </w:p>
    <w:p w14:paraId="6905A697" w14:textId="27C61528" w:rsidR="00116B2F" w:rsidRDefault="00CC6F3B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Informativa sul trattamento dei dati personali</w:t>
      </w:r>
    </w:p>
    <w:p w14:paraId="18D4D237" w14:textId="77777777" w:rsidR="00116B2F" w:rsidRDefault="00CC6F3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(Art. 13 del Regolamento UE 679/2016)</w:t>
      </w:r>
    </w:p>
    <w:p w14:paraId="379135EA" w14:textId="77777777" w:rsidR="00116B2F" w:rsidRDefault="00116B2F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</w:rPr>
      </w:pPr>
    </w:p>
    <w:p w14:paraId="58CE12BF" w14:textId="77777777" w:rsidR="00116B2F" w:rsidRDefault="00CC6F3B">
      <w:pPr>
        <w:spacing w:before="120" w:after="120" w:line="240" w:lineRule="auto"/>
        <w:jc w:val="both"/>
        <w:rPr>
          <w:rFonts w:ascii="Candara" w:eastAsia="Candara" w:hAnsi="Candara" w:cs="Candara"/>
        </w:rPr>
      </w:pPr>
      <w:proofErr w:type="gramStart"/>
      <w:r>
        <w:rPr>
          <w:rFonts w:ascii="Candara" w:eastAsia="Candara" w:hAnsi="Candara" w:cs="Candara"/>
        </w:rPr>
        <w:t>Il Ministero dell’Istruzione e del Merito in qualità di Titolare del trattamento,</w:t>
      </w:r>
      <w:proofErr w:type="gramEnd"/>
      <w:r>
        <w:rPr>
          <w:rFonts w:ascii="Candara" w:eastAsia="Candara" w:hAnsi="Candara" w:cs="Candara"/>
        </w:rPr>
        <w:t xml:space="preserve"> desidera, con la presente informativa, </w:t>
      </w:r>
      <w:proofErr w:type="spellStart"/>
      <w:r>
        <w:rPr>
          <w:rFonts w:ascii="Candara" w:eastAsia="Candara" w:hAnsi="Candara" w:cs="Candara"/>
        </w:rPr>
        <w:t>fornirLe</w:t>
      </w:r>
      <w:proofErr w:type="spellEnd"/>
      <w:r>
        <w:rPr>
          <w:rFonts w:ascii="Candara" w:eastAsia="Candara" w:hAnsi="Candara" w:cs="Candara"/>
        </w:rPr>
        <w:t xml:space="preserve"> informazioni circa il trattamento dei dati personali che La riguardano.</w:t>
      </w:r>
    </w:p>
    <w:p w14:paraId="74B200D3" w14:textId="77777777" w:rsidR="00116B2F" w:rsidRDefault="00CC6F3B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Titolare del trattamento dei dati</w:t>
      </w:r>
    </w:p>
    <w:p w14:paraId="6BD69DE1" w14:textId="77777777" w:rsidR="00116B2F" w:rsidRDefault="00CC6F3B">
      <w:pPr>
        <w:spacing w:before="120" w:after="120" w:line="240" w:lineRule="auto"/>
        <w:jc w:val="both"/>
        <w:rPr>
          <w:rFonts w:ascii="Candara" w:eastAsia="Candara" w:hAnsi="Candara" w:cs="Candara"/>
          <w:color w:val="0000FF"/>
          <w:u w:val="single"/>
        </w:rPr>
      </w:pPr>
      <w:r>
        <w:rPr>
          <w:rFonts w:ascii="Candara" w:eastAsia="Candara" w:hAnsi="Candara" w:cs="Candara"/>
        </w:rPr>
        <w:t>Titolare del trattam</w:t>
      </w:r>
      <w:r>
        <w:rPr>
          <w:rFonts w:ascii="Candara" w:eastAsia="Candara" w:hAnsi="Candara" w:cs="Candara"/>
        </w:rPr>
        <w:t>ento dei dati è il Ministero dell’Istruzione e del Merito, con sede in Roma presso Viale di Trastevere, n. 76/a, 00153 Roma, al quale ci si potrà rivolgere per esercitare i diritti degli interessati e l’U.S.R. Lazio, Viale G. Ribotta 41 – 00144 Roma.</w:t>
      </w:r>
    </w:p>
    <w:p w14:paraId="2373AB10" w14:textId="77777777" w:rsidR="00116B2F" w:rsidRDefault="00116B2F">
      <w:pPr>
        <w:spacing w:before="120" w:after="120" w:line="240" w:lineRule="auto"/>
        <w:jc w:val="both"/>
        <w:rPr>
          <w:rFonts w:ascii="Candara" w:eastAsia="Candara" w:hAnsi="Candara" w:cs="Candara"/>
          <w:b/>
        </w:rPr>
      </w:pPr>
    </w:p>
    <w:p w14:paraId="27765510" w14:textId="77777777" w:rsidR="00116B2F" w:rsidRDefault="00CC6F3B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Resp</w:t>
      </w:r>
      <w:r>
        <w:rPr>
          <w:rFonts w:ascii="Candara" w:eastAsia="Candara" w:hAnsi="Candara" w:cs="Candara"/>
          <w:b/>
        </w:rPr>
        <w:t>onsabile della protezione dei dati</w:t>
      </w:r>
      <w:r>
        <w:rPr>
          <w:rFonts w:ascii="Candara" w:eastAsia="Candara" w:hAnsi="Candara" w:cs="Candara"/>
        </w:rPr>
        <w:t xml:space="preserve"> </w:t>
      </w:r>
    </w:p>
    <w:p w14:paraId="01AA0EE6" w14:textId="77777777" w:rsidR="00116B2F" w:rsidRDefault="00CC6F3B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Il Responsabile per la protezione dei dati personali del Ministero dell’Istruzione e del Merito è stato individuato con D.M. 282 del 16 aprile 2018 nella Dott.ssa Alessia Auriemma - Dirigente presso l'Ufficio III della D</w:t>
      </w:r>
      <w:r>
        <w:rPr>
          <w:rFonts w:ascii="Candara" w:eastAsia="Candara" w:hAnsi="Candara" w:cs="Candara"/>
        </w:rPr>
        <w:t xml:space="preserve">GPOC </w:t>
      </w:r>
      <w:proofErr w:type="gramStart"/>
      <w:r>
        <w:rPr>
          <w:rFonts w:ascii="Candara" w:eastAsia="Candara" w:hAnsi="Candara" w:cs="Candara"/>
        </w:rPr>
        <w:t>Email</w:t>
      </w:r>
      <w:proofErr w:type="gramEnd"/>
      <w:r>
        <w:rPr>
          <w:rFonts w:ascii="Candara" w:eastAsia="Candara" w:hAnsi="Candara" w:cs="Candara"/>
        </w:rPr>
        <w:t xml:space="preserve">: </w:t>
      </w:r>
      <w:hyperlink r:id="rId7">
        <w:r>
          <w:rPr>
            <w:rFonts w:ascii="Candara" w:eastAsia="Candara" w:hAnsi="Candara" w:cs="Candara"/>
            <w:color w:val="0000FF"/>
            <w:u w:val="single"/>
          </w:rPr>
          <w:t>rpd@istruzione.it</w:t>
        </w:r>
      </w:hyperlink>
      <w:r>
        <w:rPr>
          <w:rFonts w:ascii="Candara" w:eastAsia="Candara" w:hAnsi="Candara" w:cs="Candara"/>
        </w:rPr>
        <w:t>.</w:t>
      </w:r>
    </w:p>
    <w:p w14:paraId="740A36FD" w14:textId="77777777" w:rsidR="00116B2F" w:rsidRDefault="00116B2F">
      <w:pPr>
        <w:jc w:val="both"/>
        <w:rPr>
          <w:rFonts w:ascii="Candara" w:eastAsia="Candara" w:hAnsi="Candara" w:cs="Candara"/>
        </w:rPr>
      </w:pPr>
    </w:p>
    <w:p w14:paraId="46EC72E9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Finalità del trattamento e base giuridica</w:t>
      </w:r>
    </w:p>
    <w:p w14:paraId="78012258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[attività amministrativa finalizzata alla gestione del rapporto di lavoro]</w:t>
      </w:r>
    </w:p>
    <w:p w14:paraId="5E8F71AB" w14:textId="77777777" w:rsidR="00116B2F" w:rsidRDefault="00116B2F">
      <w:pPr>
        <w:spacing w:before="120" w:after="120" w:line="240" w:lineRule="auto"/>
        <w:rPr>
          <w:rFonts w:ascii="Candara" w:eastAsia="Candara" w:hAnsi="Candara" w:cs="Candara"/>
        </w:rPr>
      </w:pPr>
    </w:p>
    <w:p w14:paraId="400895F2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Obbligo di conferimento dei dati</w:t>
      </w:r>
    </w:p>
    <w:p w14:paraId="246D432D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[da norme giuridiche]</w:t>
      </w:r>
    </w:p>
    <w:p w14:paraId="0EB6DC29" w14:textId="77777777" w:rsidR="00116B2F" w:rsidRDefault="00116B2F">
      <w:pPr>
        <w:rPr>
          <w:rFonts w:ascii="Candara" w:eastAsia="Candara" w:hAnsi="Candara" w:cs="Candara"/>
        </w:rPr>
      </w:pPr>
    </w:p>
    <w:p w14:paraId="1828B6F6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Destin</w:t>
      </w:r>
      <w:r>
        <w:rPr>
          <w:rFonts w:ascii="Candara" w:eastAsia="Candara" w:hAnsi="Candara" w:cs="Candara"/>
          <w:b/>
        </w:rPr>
        <w:t xml:space="preserve">atari del trattamento </w:t>
      </w:r>
    </w:p>
    <w:p w14:paraId="6CFFB955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[personale della scuola]</w:t>
      </w:r>
    </w:p>
    <w:p w14:paraId="2975D409" w14:textId="77777777" w:rsidR="00116B2F" w:rsidRDefault="00116B2F">
      <w:pPr>
        <w:spacing w:before="120" w:after="120" w:line="240" w:lineRule="auto"/>
        <w:rPr>
          <w:rFonts w:ascii="Candara" w:eastAsia="Candara" w:hAnsi="Candara" w:cs="Candara"/>
          <w:b/>
        </w:rPr>
      </w:pPr>
    </w:p>
    <w:p w14:paraId="28543550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Trasferimento di dati personali verso paesi terzi o organizzazioni internazionali </w:t>
      </w:r>
    </w:p>
    <w:p w14:paraId="418E01F3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[nessun trasferimento all’estero]</w:t>
      </w:r>
    </w:p>
    <w:p w14:paraId="7FED907B" w14:textId="77777777" w:rsidR="00116B2F" w:rsidRDefault="00116B2F">
      <w:pPr>
        <w:spacing w:before="120" w:after="120" w:line="240" w:lineRule="auto"/>
        <w:rPr>
          <w:rFonts w:ascii="Candara" w:eastAsia="Candara" w:hAnsi="Candara" w:cs="Candara"/>
          <w:b/>
        </w:rPr>
      </w:pPr>
    </w:p>
    <w:p w14:paraId="57CCAA48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Periodo di conservazione dei dati personali</w:t>
      </w:r>
      <w:r>
        <w:rPr>
          <w:rFonts w:ascii="Candara" w:eastAsia="Candara" w:hAnsi="Candara" w:cs="Candara"/>
        </w:rPr>
        <w:t xml:space="preserve"> </w:t>
      </w:r>
    </w:p>
    <w:p w14:paraId="61AD5FB3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[secondo le norme in vigore]</w:t>
      </w:r>
    </w:p>
    <w:p w14:paraId="533D442C" w14:textId="5C03119C" w:rsidR="00116B2F" w:rsidRDefault="00116B2F">
      <w:pPr>
        <w:spacing w:before="120" w:after="120" w:line="240" w:lineRule="auto"/>
        <w:rPr>
          <w:rFonts w:ascii="Candara" w:eastAsia="Candara" w:hAnsi="Candara" w:cs="Candara"/>
        </w:rPr>
      </w:pPr>
    </w:p>
    <w:p w14:paraId="7CC77CCA" w14:textId="0C0B3989" w:rsidR="00CC6F3B" w:rsidRDefault="00CC6F3B">
      <w:pPr>
        <w:spacing w:before="120" w:after="120" w:line="240" w:lineRule="auto"/>
        <w:rPr>
          <w:rFonts w:ascii="Candara" w:eastAsia="Candara" w:hAnsi="Candara" w:cs="Candara"/>
        </w:rPr>
      </w:pPr>
    </w:p>
    <w:p w14:paraId="25AB02D4" w14:textId="2C98527D" w:rsidR="00CC6F3B" w:rsidRDefault="00CC6F3B">
      <w:pPr>
        <w:spacing w:before="120" w:after="120" w:line="240" w:lineRule="auto"/>
        <w:rPr>
          <w:rFonts w:ascii="Candara" w:eastAsia="Candara" w:hAnsi="Candara" w:cs="Candara"/>
        </w:rPr>
      </w:pPr>
    </w:p>
    <w:p w14:paraId="6AA14639" w14:textId="480FD71E" w:rsidR="00CC6F3B" w:rsidRDefault="00CC6F3B">
      <w:pPr>
        <w:spacing w:before="120" w:after="120" w:line="240" w:lineRule="auto"/>
        <w:rPr>
          <w:rFonts w:ascii="Candara" w:eastAsia="Candara" w:hAnsi="Candara" w:cs="Candara"/>
        </w:rPr>
      </w:pPr>
    </w:p>
    <w:p w14:paraId="22BC6EA5" w14:textId="31ED7421" w:rsidR="00CC6F3B" w:rsidRDefault="00CC6F3B">
      <w:pPr>
        <w:spacing w:before="120" w:after="120" w:line="240" w:lineRule="auto"/>
        <w:rPr>
          <w:rFonts w:ascii="Candara" w:eastAsia="Candara" w:hAnsi="Candara" w:cs="Candara"/>
        </w:rPr>
      </w:pPr>
    </w:p>
    <w:p w14:paraId="7D8CD4B3" w14:textId="77777777" w:rsidR="00CC6F3B" w:rsidRDefault="00CC6F3B">
      <w:pPr>
        <w:spacing w:before="120" w:after="120" w:line="240" w:lineRule="auto"/>
        <w:rPr>
          <w:rFonts w:ascii="Candara" w:eastAsia="Candara" w:hAnsi="Candara" w:cs="Candara"/>
        </w:rPr>
      </w:pPr>
    </w:p>
    <w:p w14:paraId="706D2645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Diritti degli interessati</w:t>
      </w:r>
    </w:p>
    <w:p w14:paraId="2662208D" w14:textId="77777777" w:rsidR="00116B2F" w:rsidRDefault="00CC6F3B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L’interessato ha diritto di chiedere al titolare del trattamento dei dati: </w:t>
      </w:r>
    </w:p>
    <w:p w14:paraId="1D8781E3" w14:textId="77777777" w:rsidR="00116B2F" w:rsidRDefault="00CC6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>l’accesso ai propri dati personali disciplinato dall’art. 15 del Regolamento UE 679/2016;</w:t>
      </w:r>
    </w:p>
    <w:p w14:paraId="02558AA7" w14:textId="77777777" w:rsidR="00116B2F" w:rsidRDefault="00CC6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>la rettifica o la cancellazione degli stessi o la limitazione del trattamento previsti rispettivamente dagli artt. 16, 17 e 18 del Regolamento UE 679/2016;</w:t>
      </w:r>
    </w:p>
    <w:p w14:paraId="26B4DC25" w14:textId="77777777" w:rsidR="00116B2F" w:rsidRDefault="00CC6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>la portabilità dei dati (diritto applicabile ai soli dati in formato elettronico) disciplinato dall’</w:t>
      </w:r>
      <w:r>
        <w:rPr>
          <w:rFonts w:ascii="Candara" w:eastAsia="Candara" w:hAnsi="Candara" w:cs="Candara"/>
          <w:color w:val="000000"/>
        </w:rPr>
        <w:t>art. 20 del Regolamento UE 679/2016;</w:t>
      </w:r>
    </w:p>
    <w:p w14:paraId="036E491F" w14:textId="77777777" w:rsidR="00116B2F" w:rsidRDefault="00CC6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284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>l’opposizione al trattamento dei propri dati personali di cui all’art. 21 del Regolamento UE 679/2016.</w:t>
      </w:r>
    </w:p>
    <w:p w14:paraId="38F7CDEE" w14:textId="77777777" w:rsidR="00116B2F" w:rsidRDefault="00116B2F">
      <w:pPr>
        <w:spacing w:before="120" w:after="120" w:line="240" w:lineRule="auto"/>
        <w:jc w:val="both"/>
        <w:rPr>
          <w:rFonts w:ascii="Candara" w:eastAsia="Candara" w:hAnsi="Candara" w:cs="Candara"/>
        </w:rPr>
      </w:pPr>
    </w:p>
    <w:p w14:paraId="15A3E89F" w14:textId="77777777" w:rsidR="00116B2F" w:rsidRDefault="00CC6F3B">
      <w:pPr>
        <w:shd w:val="clear" w:color="auto" w:fill="FFFFFF"/>
        <w:spacing w:before="150" w:after="0" w:line="240" w:lineRule="auto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Diritto di reclamo</w:t>
      </w:r>
    </w:p>
    <w:p w14:paraId="4C1FE857" w14:textId="77777777" w:rsidR="00116B2F" w:rsidRDefault="00CC6F3B">
      <w:pPr>
        <w:shd w:val="clear" w:color="auto" w:fill="FFFFFF"/>
        <w:spacing w:before="150"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Gli interessati nel caso in cui ritengano che il trattamento dei dati personali a loro riferiti </w:t>
      </w:r>
      <w:r>
        <w:rPr>
          <w:rFonts w:ascii="Candara" w:eastAsia="Candara" w:hAnsi="Candara" w:cs="Candara"/>
        </w:rPr>
        <w:t>sia compiuto in violazione di quanto previsto dal Regolamento UE 679/2016 hanno il diritto di proporre reclamo al Garante, come previsto dall'art. 77 del Regolamento UE 679/2016 stesso, o di adire le opportune sedi giudiziarie ai sensi dell’art. 79 del Reg</w:t>
      </w:r>
      <w:r>
        <w:rPr>
          <w:rFonts w:ascii="Candara" w:eastAsia="Candara" w:hAnsi="Candara" w:cs="Candara"/>
        </w:rPr>
        <w:t>olamento UE 679/2016.</w:t>
      </w:r>
    </w:p>
    <w:p w14:paraId="7F211D81" w14:textId="77777777" w:rsidR="00116B2F" w:rsidRDefault="00116B2F">
      <w:pPr>
        <w:shd w:val="clear" w:color="auto" w:fill="FFFFFF"/>
        <w:spacing w:before="150" w:after="0" w:line="240" w:lineRule="auto"/>
        <w:jc w:val="both"/>
        <w:rPr>
          <w:rFonts w:ascii="Candara" w:eastAsia="Candara" w:hAnsi="Candara" w:cs="Candara"/>
        </w:rPr>
      </w:pPr>
    </w:p>
    <w:p w14:paraId="3475DE24" w14:textId="77777777" w:rsidR="00116B2F" w:rsidRDefault="00CC6F3B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Processo decisionale automatizzato</w:t>
      </w:r>
    </w:p>
    <w:p w14:paraId="28D7E3B8" w14:textId="77777777" w:rsidR="00116B2F" w:rsidRDefault="00CC6F3B">
      <w:pPr>
        <w:shd w:val="clear" w:color="auto" w:fill="FFFFFF"/>
        <w:spacing w:before="150"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[NO]</w:t>
      </w:r>
    </w:p>
    <w:p w14:paraId="7D47DF1C" w14:textId="77777777" w:rsidR="00116B2F" w:rsidRDefault="00116B2F"/>
    <w:p w14:paraId="49472A22" w14:textId="77777777" w:rsidR="00116B2F" w:rsidRDefault="00116B2F"/>
    <w:p w14:paraId="4A284905" w14:textId="77777777" w:rsidR="00116B2F" w:rsidRDefault="00CC6F3B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116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EA5D" w14:textId="77777777" w:rsidR="00000000" w:rsidRDefault="00CC6F3B">
      <w:pPr>
        <w:spacing w:after="0" w:line="240" w:lineRule="auto"/>
      </w:pPr>
      <w:r>
        <w:separator/>
      </w:r>
    </w:p>
  </w:endnote>
  <w:endnote w:type="continuationSeparator" w:id="0">
    <w:p w14:paraId="4BDD5D0C" w14:textId="77777777" w:rsidR="00000000" w:rsidRDefault="00CC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3CD5" w14:textId="77777777" w:rsidR="00116B2F" w:rsidRDefault="00116B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276" w14:textId="77777777" w:rsidR="00116B2F" w:rsidRDefault="00CC6F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0827E96" wp14:editId="393F208D">
              <wp:simplePos x="0" y="0"/>
              <wp:positionH relativeFrom="column">
                <wp:posOffset>50801</wp:posOffset>
              </wp:positionH>
              <wp:positionV relativeFrom="paragraph">
                <wp:posOffset>-76199</wp:posOffset>
              </wp:positionV>
              <wp:extent cx="6200775" cy="127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5613" y="378000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-76199</wp:posOffset>
              </wp:positionV>
              <wp:extent cx="620077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0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E33DBD9" w14:textId="77777777" w:rsidR="00116B2F" w:rsidRDefault="00116B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CA7D" w14:textId="77777777" w:rsidR="00116B2F" w:rsidRDefault="00116B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986" w14:textId="77777777" w:rsidR="00000000" w:rsidRDefault="00CC6F3B">
      <w:pPr>
        <w:spacing w:after="0" w:line="240" w:lineRule="auto"/>
      </w:pPr>
      <w:r>
        <w:separator/>
      </w:r>
    </w:p>
  </w:footnote>
  <w:footnote w:type="continuationSeparator" w:id="0">
    <w:p w14:paraId="16FEA0EE" w14:textId="77777777" w:rsidR="00000000" w:rsidRDefault="00CC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F4C3" w14:textId="77777777" w:rsidR="00116B2F" w:rsidRDefault="00116B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BFB5" w14:textId="77777777" w:rsidR="00116B2F" w:rsidRDefault="00CC6F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5F2EB9F2" wp14:editId="1EA06377">
          <wp:extent cx="409575" cy="41489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414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8B6881" w14:textId="77777777" w:rsidR="00116B2F" w:rsidRDefault="00CC6F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English111 Adagio BT" w:eastAsia="English111 Adagio BT" w:hAnsi="English111 Adagio BT" w:cs="English111 Adagio BT"/>
        <w:color w:val="000000"/>
        <w:sz w:val="32"/>
        <w:szCs w:val="32"/>
      </w:rPr>
      <w:t>Ministero dell’Istruzione</w:t>
    </w:r>
    <w:r>
      <w:rPr>
        <w:color w:val="000000"/>
        <w:sz w:val="18"/>
        <w:szCs w:val="18"/>
      </w:rPr>
      <w:t xml:space="preserve"> </w:t>
    </w:r>
    <w:r>
      <w:rPr>
        <w:rFonts w:ascii="English111 Adagio BT" w:eastAsia="English111 Adagio BT" w:hAnsi="English111 Adagio BT" w:cs="English111 Adagio BT"/>
        <w:color w:val="000000"/>
        <w:sz w:val="32"/>
        <w:szCs w:val="32"/>
      </w:rPr>
      <w:t>e del Merito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A148AF3" wp14:editId="51234107">
              <wp:simplePos x="0" y="0"/>
              <wp:positionH relativeFrom="column">
                <wp:posOffset>50801</wp:posOffset>
              </wp:positionH>
              <wp:positionV relativeFrom="paragraph">
                <wp:posOffset>304800</wp:posOffset>
              </wp:positionV>
              <wp:extent cx="602932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304800</wp:posOffset>
              </wp:positionV>
              <wp:extent cx="602932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9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14A6" w14:textId="77777777" w:rsidR="00116B2F" w:rsidRDefault="00116B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64E"/>
    <w:multiLevelType w:val="multilevel"/>
    <w:tmpl w:val="11C0394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2F"/>
    <w:rsid w:val="00116B2F"/>
    <w:rsid w:val="00C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4F89"/>
  <w15:docId w15:val="{FC2F8EA2-A86A-4BF1-9B98-28CE311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2024-02-14T16:58:00Z</dcterms:created>
  <dcterms:modified xsi:type="dcterms:W3CDTF">2024-02-14T16:58:00Z</dcterms:modified>
</cp:coreProperties>
</file>